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0E" w:rsidRPr="00C1640E" w:rsidRDefault="00C1640E" w:rsidP="00C1640E">
      <w:pPr>
        <w:spacing w:after="225" w:line="312" w:lineRule="atLeast"/>
        <w:jc w:val="left"/>
        <w:outlineLvl w:val="0"/>
        <w:rPr>
          <w:rFonts w:ascii="Helvetica" w:eastAsia="Times New Roman" w:hAnsi="Helvetica" w:cs="Helvetica"/>
          <w:b/>
          <w:bCs/>
          <w:color w:val="FF4200"/>
          <w:kern w:val="36"/>
          <w:sz w:val="33"/>
          <w:szCs w:val="33"/>
          <w:lang w:eastAsia="it-IT"/>
        </w:rPr>
      </w:pPr>
      <w:r w:rsidRPr="00C1640E">
        <w:rPr>
          <w:rFonts w:ascii="Helvetica" w:eastAsia="Times New Roman" w:hAnsi="Helvetica" w:cs="Helvetica"/>
          <w:b/>
          <w:bCs/>
          <w:color w:val="FF4200"/>
          <w:kern w:val="36"/>
          <w:sz w:val="33"/>
          <w:szCs w:val="33"/>
          <w:lang w:eastAsia="it-IT"/>
        </w:rPr>
        <w:t>Ministero dei beni culturali: al via le iscrizioni per il Programma 500 giovani per la cultura</w:t>
      </w:r>
    </w:p>
    <w:p w:rsidR="00C1640E" w:rsidRPr="00C1640E" w:rsidRDefault="00C1640E" w:rsidP="00C1640E">
      <w:pPr>
        <w:shd w:val="clear" w:color="auto" w:fill="F7F7F7"/>
        <w:spacing w:line="315" w:lineRule="atLeast"/>
        <w:jc w:val="left"/>
        <w:rPr>
          <w:rFonts w:ascii="Helvetica" w:eastAsia="Times New Roman" w:hAnsi="Helvetica" w:cs="Helvetica"/>
          <w:color w:val="555555"/>
          <w:sz w:val="21"/>
          <w:szCs w:val="21"/>
          <w:lang w:eastAsia="it-IT"/>
        </w:rPr>
      </w:pPr>
      <w:r w:rsidRPr="00C1640E">
        <w:rPr>
          <w:rFonts w:ascii="Helvetica" w:eastAsia="Times New Roman" w:hAnsi="Helvetica" w:cs="Helvetica"/>
          <w:color w:val="555555"/>
          <w:sz w:val="21"/>
          <w:lang w:eastAsia="it-IT"/>
        </w:rPr>
        <w:t>Autore: </w:t>
      </w:r>
      <w:hyperlink r:id="rId4" w:history="1">
        <w:r w:rsidRPr="00C1640E">
          <w:rPr>
            <w:rFonts w:ascii="Helvetica" w:eastAsia="Times New Roman" w:hAnsi="Helvetica" w:cs="Helvetica"/>
            <w:color w:val="FF4200"/>
            <w:sz w:val="21"/>
            <w:lang w:eastAsia="it-IT"/>
          </w:rPr>
          <w:t xml:space="preserve">Irma Loredana </w:t>
        </w:r>
        <w:proofErr w:type="spellStart"/>
        <w:r w:rsidRPr="00C1640E">
          <w:rPr>
            <w:rFonts w:ascii="Helvetica" w:eastAsia="Times New Roman" w:hAnsi="Helvetica" w:cs="Helvetica"/>
            <w:color w:val="FF4200"/>
            <w:sz w:val="21"/>
            <w:lang w:eastAsia="it-IT"/>
          </w:rPr>
          <w:t>Galgano</w:t>
        </w:r>
        <w:proofErr w:type="spellEnd"/>
      </w:hyperlink>
      <w:r>
        <w:rPr>
          <w:rFonts w:ascii="Helvetica" w:eastAsia="Times New Roman" w:hAnsi="Helvetica" w:cs="Helvetica"/>
          <w:color w:val="555555"/>
          <w:sz w:val="21"/>
          <w:lang w:eastAsia="it-IT"/>
        </w:rPr>
        <w:t xml:space="preserve"> </w:t>
      </w:r>
      <w:proofErr w:type="spellStart"/>
      <w:r w:rsidRPr="00C1640E">
        <w:rPr>
          <w:rFonts w:ascii="Helvetica" w:eastAsia="Times New Roman" w:hAnsi="Helvetica" w:cs="Helvetica"/>
          <w:color w:val="555555"/>
          <w:sz w:val="21"/>
          <w:lang w:eastAsia="it-IT"/>
        </w:rPr>
        <w:t>Gio</w:t>
      </w:r>
      <w:proofErr w:type="spellEnd"/>
      <w:r w:rsidRPr="00C1640E">
        <w:rPr>
          <w:rFonts w:ascii="Helvetica" w:eastAsia="Times New Roman" w:hAnsi="Helvetica" w:cs="Helvetica"/>
          <w:color w:val="555555"/>
          <w:sz w:val="21"/>
          <w:lang w:eastAsia="it-IT"/>
        </w:rPr>
        <w:t>, 12/12/2013 - 09:30</w:t>
      </w:r>
    </w:p>
    <w:p w:rsidR="00C1640E" w:rsidRDefault="00C1640E" w:rsidP="00C1640E">
      <w:pPr>
        <w:spacing w:before="240" w:after="240" w:line="315" w:lineRule="atLeast"/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3810000" cy="2676525"/>
            <wp:effectExtent l="19050" t="0" r="0" b="0"/>
            <wp:docPr id="1" name="Immagine 1" descr="Ministero Beni Culturali, Valore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Beni Culturali, Valore Cultu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40E" w:rsidRPr="00C1640E" w:rsidRDefault="00C1640E" w:rsidP="00C1640E">
      <w:pPr>
        <w:spacing w:before="240" w:after="240" w:line="315" w:lineRule="atLeast"/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</w:pP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Il giorno 7 Dicembre il Ministero per i beni e le attività culturali ha pubblicato il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hyperlink r:id="rId6" w:tgtFrame="_blank" w:history="1">
        <w:r w:rsidRPr="00C1640E">
          <w:rPr>
            <w:rFonts w:ascii="Helvetica" w:eastAsia="Times New Roman" w:hAnsi="Helvetica" w:cs="Helvetica"/>
            <w:color w:val="FF4200"/>
            <w:sz w:val="18"/>
            <w:lang w:eastAsia="it-IT"/>
          </w:rPr>
          <w:t>Bando </w:t>
        </w:r>
      </w:hyperlink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di attuazione del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hyperlink r:id="rId7" w:tgtFrame="_blank" w:history="1">
        <w:r w:rsidRPr="00C1640E">
          <w:rPr>
            <w:rFonts w:ascii="Helvetica" w:eastAsia="Times New Roman" w:hAnsi="Helvetica" w:cs="Helvetica"/>
            <w:color w:val="FF4200"/>
            <w:sz w:val="18"/>
            <w:lang w:eastAsia="it-IT"/>
          </w:rPr>
          <w:t>Decreto Legge dell'8 Agosto 2013</w:t>
        </w:r>
      </w:hyperlink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, in particolare dell’Art. 2 denominato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r w:rsidRPr="00C1640E">
        <w:rPr>
          <w:rFonts w:ascii="Helvetica" w:eastAsia="Times New Roman" w:hAnsi="Helvetica" w:cs="Helvetica"/>
          <w:b/>
          <w:bCs/>
          <w:i/>
          <w:iCs/>
          <w:color w:val="000000"/>
          <w:sz w:val="18"/>
          <w:lang w:eastAsia="it-IT"/>
        </w:rPr>
        <w:t>Valore Cultura</w:t>
      </w:r>
      <w:r>
        <w:rPr>
          <w:rFonts w:ascii="Helvetica" w:eastAsia="Times New Roman" w:hAnsi="Helvetica" w:cs="Helvetica"/>
          <w:b/>
          <w:bCs/>
          <w:i/>
          <w:iCs/>
          <w:color w:val="000000"/>
          <w:sz w:val="18"/>
          <w:lang w:eastAsia="it-IT"/>
        </w:rPr>
        <w:t xml:space="preserve"> </w:t>
      </w:r>
      <w:r w:rsidRPr="00C1640E">
        <w:rPr>
          <w:rFonts w:ascii="Helvetica" w:eastAsia="Times New Roman" w:hAnsi="Helvetica" w:cs="Helvetica"/>
          <w:b/>
          <w:bCs/>
          <w:color w:val="000000"/>
          <w:sz w:val="18"/>
          <w:lang w:eastAsia="it-IT"/>
        </w:rPr>
        <w:t>finalizzato a connettere 500 giovani con la Rete per la Cultura, ovvero la rete del patrimonio culturale e artistico italiano e il suo legame con il territorio</w:t>
      </w: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.</w:t>
      </w:r>
    </w:p>
    <w:p w:rsidR="00C1640E" w:rsidRPr="00C1640E" w:rsidRDefault="00C1640E" w:rsidP="00C1640E">
      <w:pPr>
        <w:spacing w:before="240" w:after="240" w:line="315" w:lineRule="atLeast"/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</w:pPr>
      <w:r w:rsidRPr="00C1640E">
        <w:rPr>
          <w:rFonts w:ascii="Helvetica" w:eastAsia="Times New Roman" w:hAnsi="Helvetica" w:cs="Helvetica"/>
          <w:b/>
          <w:bCs/>
          <w:color w:val="000000"/>
          <w:sz w:val="18"/>
          <w:lang w:eastAsia="it-IT"/>
        </w:rPr>
        <w:t>Le iscrizioni </w:t>
      </w: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per la richiesta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r w:rsidRPr="00C1640E">
        <w:rPr>
          <w:rFonts w:ascii="Helvetica" w:eastAsia="Times New Roman" w:hAnsi="Helvetica" w:cs="Helvetica"/>
          <w:b/>
          <w:bCs/>
          <w:color w:val="000000"/>
          <w:sz w:val="18"/>
          <w:lang w:eastAsia="it-IT"/>
        </w:rPr>
        <w:t>di ammissione alla prova preselettiva sono aperte fino al 21 gennaio 2014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e indirizzate a tutti i giovani laureati che al momento della pubblicazione del Decreto Legge di cui sopra, non avevano compiuto il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 xml:space="preserve"> </w:t>
      </w:r>
      <w:r w:rsidRPr="00C1640E">
        <w:rPr>
          <w:rFonts w:ascii="Helvetica" w:eastAsia="Times New Roman" w:hAnsi="Helvetica" w:cs="Helvetica"/>
          <w:b/>
          <w:bCs/>
          <w:color w:val="000000"/>
          <w:sz w:val="18"/>
          <w:lang w:eastAsia="it-IT"/>
        </w:rPr>
        <w:t>trentacinquesimo anno di età</w:t>
      </w: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, in possesso della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 xml:space="preserve"> </w:t>
      </w:r>
      <w:r w:rsidRPr="00C1640E">
        <w:rPr>
          <w:rFonts w:ascii="Helvetica" w:eastAsia="Times New Roman" w:hAnsi="Helvetica" w:cs="Helvetica"/>
          <w:b/>
          <w:bCs/>
          <w:color w:val="000000"/>
          <w:sz w:val="18"/>
          <w:lang w:eastAsia="it-IT"/>
        </w:rPr>
        <w:t>Certificazione Internazionale delle competenze linguistiche di Livello B2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nonché di tutti gli altri requisiti generici richiesti per l’ammissione a pubblici concorsi: cittadinanza italiana o di un Paese membro dell’Unione europea; godimento dei diritti civili e politici; assenza di condanne penali.</w:t>
      </w:r>
    </w:p>
    <w:p w:rsidR="00C1640E" w:rsidRPr="00C1640E" w:rsidRDefault="00C1640E" w:rsidP="00C1640E">
      <w:pPr>
        <w:spacing w:before="240" w:after="240" w:line="315" w:lineRule="atLeast"/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</w:pP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Ai fortunati che riusciranno a superare l’iter burocratico nonché le procedure concorsuali spetterà, fermo restando l’adempimento di tutta una serie di direttive, un’</w:t>
      </w:r>
      <w:r w:rsidRPr="00C1640E">
        <w:rPr>
          <w:rFonts w:ascii="Helvetica" w:eastAsia="Times New Roman" w:hAnsi="Helvetica" w:cs="Helvetica"/>
          <w:b/>
          <w:bCs/>
          <w:color w:val="000000"/>
          <w:sz w:val="18"/>
          <w:lang w:eastAsia="it-IT"/>
        </w:rPr>
        <w:t>indennità di partecipazione di 5.000 euro lordi all’anno</w:t>
      </w: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, che frazionati per i 12 mesi di cui l’anno si compone danno la modica cifra di 416,66 euro ancora al lordo delle detrazioni d’imposta e delle spese che i giovani selezionati sosterranno.</w:t>
      </w:r>
    </w:p>
    <w:p w:rsidR="00C1640E" w:rsidRPr="00C1640E" w:rsidRDefault="00C1640E" w:rsidP="00C1640E">
      <w:pPr>
        <w:spacing w:before="240" w:after="240" w:line="315" w:lineRule="atLeast"/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</w:pP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Forse oltre a un rinnovamento nel nome e a un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hyperlink r:id="rId8" w:history="1">
        <w:r w:rsidRPr="00C1640E">
          <w:rPr>
            <w:rFonts w:ascii="Helvetica" w:eastAsia="Times New Roman" w:hAnsi="Helvetica" w:cs="Helvetica"/>
            <w:color w:val="FF4200"/>
            <w:sz w:val="18"/>
            <w:lang w:eastAsia="it-IT"/>
          </w:rPr>
          <w:t>restyling delle attività </w:t>
        </w:r>
      </w:hyperlink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cui il programma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r w:rsidRPr="00C1640E">
        <w:rPr>
          <w:rFonts w:ascii="Helvetica" w:eastAsia="Times New Roman" w:hAnsi="Helvetica" w:cs="Helvetica"/>
          <w:i/>
          <w:iCs/>
          <w:color w:val="000000"/>
          <w:sz w:val="18"/>
          <w:lang w:eastAsia="it-IT"/>
        </w:rPr>
        <w:t>500 giovani per la cultura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mira, il</w:t>
      </w:r>
      <w:r w:rsidRPr="00C1640E">
        <w:rPr>
          <w:rFonts w:ascii="Helvetica" w:eastAsia="Times New Roman" w:hAnsi="Helvetica" w:cs="Helvetica"/>
          <w:color w:val="000000"/>
          <w:sz w:val="18"/>
          <w:lang w:eastAsia="it-IT"/>
        </w:rPr>
        <w:t> </w:t>
      </w:r>
      <w:hyperlink r:id="rId9" w:tgtFrame="_blank" w:history="1">
        <w:r w:rsidRPr="00C1640E">
          <w:rPr>
            <w:rFonts w:ascii="Helvetica" w:eastAsia="Times New Roman" w:hAnsi="Helvetica" w:cs="Helvetica"/>
            <w:color w:val="FF4200"/>
            <w:sz w:val="18"/>
            <w:lang w:eastAsia="it-IT"/>
          </w:rPr>
          <w:t>Ministero dei beni culturali </w:t>
        </w:r>
      </w:hyperlink>
      <w:r w:rsidRPr="00C1640E"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>avrebbe bisogno anche di un adeguamento dei compensi erogati a lavoratori cui sono richieste ottime conoscenze e molta disponibilità.</w:t>
      </w:r>
    </w:p>
    <w:p w:rsidR="0087129B" w:rsidRDefault="0087129B"/>
    <w:sectPr w:rsidR="0087129B" w:rsidSect="00871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640E"/>
    <w:rsid w:val="006633A9"/>
    <w:rsid w:val="0087129B"/>
    <w:rsid w:val="00C1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29B"/>
  </w:style>
  <w:style w:type="paragraph" w:styleId="Titolo1">
    <w:name w:val="heading 1"/>
    <w:basedOn w:val="Normale"/>
    <w:link w:val="Titolo1Carattere"/>
    <w:uiPriority w:val="9"/>
    <w:qFormat/>
    <w:rsid w:val="00C1640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640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ubmitted">
    <w:name w:val="submitted"/>
    <w:basedOn w:val="Carpredefinitoparagrafo"/>
    <w:rsid w:val="00C1640E"/>
  </w:style>
  <w:style w:type="character" w:customStyle="1" w:styleId="apple-converted-space">
    <w:name w:val="apple-converted-space"/>
    <w:basedOn w:val="Carpredefinitoparagrafo"/>
    <w:rsid w:val="00C1640E"/>
  </w:style>
  <w:style w:type="character" w:styleId="Collegamentoipertestuale">
    <w:name w:val="Hyperlink"/>
    <w:basedOn w:val="Carpredefinitoparagrafo"/>
    <w:uiPriority w:val="99"/>
    <w:semiHidden/>
    <w:unhideWhenUsed/>
    <w:rsid w:val="00C1640E"/>
    <w:rPr>
      <w:color w:val="0000FF"/>
      <w:u w:val="single"/>
    </w:rPr>
  </w:style>
  <w:style w:type="character" w:customStyle="1" w:styleId="submitted-date">
    <w:name w:val="submitted-date"/>
    <w:basedOn w:val="Carpredefinitoparagrafo"/>
    <w:rsid w:val="00C1640E"/>
  </w:style>
  <w:style w:type="paragraph" w:customStyle="1" w:styleId="rtejustify">
    <w:name w:val="rtejustify"/>
    <w:basedOn w:val="Normale"/>
    <w:rsid w:val="00C164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1640E"/>
    <w:rPr>
      <w:b/>
      <w:bCs/>
    </w:rPr>
  </w:style>
  <w:style w:type="character" w:styleId="Enfasicorsivo">
    <w:name w:val="Emphasis"/>
    <w:basedOn w:val="Carpredefinitoparagrafo"/>
    <w:uiPriority w:val="20"/>
    <w:qFormat/>
    <w:rsid w:val="00C1640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164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4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6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65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96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E7E7E7"/>
                    <w:right w:val="none" w:sz="0" w:space="0" w:color="auto"/>
                  </w:divBdr>
                </w:div>
                <w:div w:id="20868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romanzo.it/blog/a-proposito-di-turismo-cultura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zzettaufficiale.it/eli/id/2013/08/09/13G00135/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niculturali.it/mibac/export/MiBAC/sito-MiBAC/Contenuti/MibacUnif/Comunicati/visualizza_asset.html_1099875222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sulromanzo.it/autore/103" TargetMode="External"/><Relationship Id="rId9" Type="http://schemas.openxmlformats.org/officeDocument/2006/relationships/hyperlink" Target="http://www.benicultura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1</cp:revision>
  <dcterms:created xsi:type="dcterms:W3CDTF">2013-12-12T08:59:00Z</dcterms:created>
  <dcterms:modified xsi:type="dcterms:W3CDTF">2013-12-12T09:00:00Z</dcterms:modified>
</cp:coreProperties>
</file>